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B6" w:rsidRPr="00391D87" w:rsidRDefault="00935191" w:rsidP="00EC4461">
      <w:pPr>
        <w:spacing w:after="0" w:line="240" w:lineRule="auto"/>
        <w:rPr>
          <w:rFonts w:ascii="Arial" w:hAnsi="Arial" w:cs="Arial"/>
          <w:b/>
        </w:rPr>
      </w:pPr>
      <w:r w:rsidRPr="00391D87">
        <w:rPr>
          <w:rFonts w:ascii="Arial" w:hAnsi="Arial" w:cs="Arial"/>
          <w:b/>
        </w:rPr>
        <w:t xml:space="preserve">Vrtec Tržič objavlja razpis </w:t>
      </w:r>
      <w:r w:rsidR="00404F0E" w:rsidRPr="00391D87">
        <w:rPr>
          <w:rFonts w:ascii="Arial" w:hAnsi="Arial" w:cs="Arial"/>
          <w:b/>
        </w:rPr>
        <w:t xml:space="preserve">za prosto delovno mesto KUHAR </w:t>
      </w:r>
      <w:r w:rsidR="00A804A1">
        <w:rPr>
          <w:rFonts w:ascii="Arial" w:hAnsi="Arial" w:cs="Arial"/>
          <w:b/>
        </w:rPr>
        <w:t>I</w:t>
      </w:r>
      <w:r w:rsidR="00503CA6" w:rsidRPr="00391D87">
        <w:rPr>
          <w:rFonts w:ascii="Arial" w:hAnsi="Arial" w:cs="Arial"/>
          <w:b/>
        </w:rPr>
        <w:t>V</w:t>
      </w:r>
      <w:r w:rsidRPr="00391D87">
        <w:rPr>
          <w:rFonts w:ascii="Arial" w:hAnsi="Arial" w:cs="Arial"/>
          <w:b/>
        </w:rPr>
        <w:t>, in sicer za določen čas</w:t>
      </w:r>
      <w:r w:rsidR="006F1D55" w:rsidRPr="00391D87">
        <w:rPr>
          <w:rFonts w:ascii="Arial" w:hAnsi="Arial" w:cs="Arial"/>
          <w:b/>
        </w:rPr>
        <w:t xml:space="preserve"> </w:t>
      </w:r>
      <w:r w:rsidR="00A804A1">
        <w:rPr>
          <w:rFonts w:ascii="Arial" w:hAnsi="Arial" w:cs="Arial"/>
          <w:b/>
        </w:rPr>
        <w:t>s polnim delovnim časom za nadomeščanje daljše bolniške odsotnosti</w:t>
      </w:r>
    </w:p>
    <w:p w:rsidR="00085D28" w:rsidRPr="00391D87" w:rsidRDefault="00085D28" w:rsidP="00EC4461">
      <w:pPr>
        <w:spacing w:after="0" w:line="240" w:lineRule="auto"/>
        <w:rPr>
          <w:rFonts w:ascii="Arial" w:hAnsi="Arial" w:cs="Arial"/>
          <w:b/>
        </w:rPr>
      </w:pPr>
    </w:p>
    <w:p w:rsidR="00220B6F" w:rsidRPr="00391D87" w:rsidRDefault="005964F1" w:rsidP="00EC4461">
      <w:pPr>
        <w:spacing w:after="0" w:line="240" w:lineRule="auto"/>
        <w:rPr>
          <w:rFonts w:ascii="Arial" w:hAnsi="Arial" w:cs="Arial"/>
        </w:rPr>
      </w:pPr>
      <w:r w:rsidRPr="00391D87">
        <w:rPr>
          <w:rFonts w:ascii="Arial" w:hAnsi="Arial" w:cs="Arial"/>
          <w:b/>
        </w:rPr>
        <w:t xml:space="preserve">Vrsta strokovne izobrazbe: </w:t>
      </w:r>
      <w:r w:rsidR="00A804A1" w:rsidRPr="00A804A1">
        <w:rPr>
          <w:rFonts w:ascii="Arial" w:hAnsi="Arial" w:cs="Arial"/>
          <w:bCs/>
          <w:sz w:val="21"/>
          <w:szCs w:val="21"/>
        </w:rPr>
        <w:t>srednja strokovna izobrazba, srednja splošna izobrazba – smer gostinstvo ali druga ustrezna smer</w:t>
      </w:r>
    </w:p>
    <w:p w:rsidR="00085D28" w:rsidRPr="00391D87" w:rsidRDefault="00085D28" w:rsidP="00EC4461">
      <w:pPr>
        <w:spacing w:after="0" w:line="240" w:lineRule="auto"/>
        <w:rPr>
          <w:rFonts w:ascii="Arial" w:hAnsi="Arial" w:cs="Arial"/>
          <w:b/>
        </w:rPr>
      </w:pPr>
    </w:p>
    <w:p w:rsidR="00220B6F" w:rsidRPr="00391D87" w:rsidRDefault="00085D28" w:rsidP="00EC4461">
      <w:pPr>
        <w:spacing w:after="0" w:line="240" w:lineRule="auto"/>
        <w:rPr>
          <w:rFonts w:ascii="Arial" w:hAnsi="Arial" w:cs="Arial"/>
        </w:rPr>
      </w:pPr>
      <w:r w:rsidRPr="00391D87">
        <w:rPr>
          <w:rFonts w:ascii="Arial" w:hAnsi="Arial" w:cs="Arial"/>
          <w:b/>
        </w:rPr>
        <w:t xml:space="preserve">Stopnja strokovne izobrazbe: </w:t>
      </w:r>
      <w:r w:rsidR="00A804A1" w:rsidRPr="00A804A1">
        <w:rPr>
          <w:rFonts w:ascii="Arial" w:hAnsi="Arial" w:cs="Arial"/>
        </w:rPr>
        <w:t>I</w:t>
      </w:r>
      <w:r w:rsidR="00503CA6" w:rsidRPr="00391D87">
        <w:rPr>
          <w:rFonts w:ascii="Arial" w:hAnsi="Arial" w:cs="Arial"/>
        </w:rPr>
        <w:t>V</w:t>
      </w:r>
    </w:p>
    <w:p w:rsidR="00085D28" w:rsidRPr="00391D87" w:rsidRDefault="00085D28" w:rsidP="00EC4461">
      <w:pPr>
        <w:keepNext/>
        <w:spacing w:after="0" w:line="240" w:lineRule="auto"/>
        <w:rPr>
          <w:rFonts w:ascii="Arial" w:hAnsi="Arial" w:cs="Arial"/>
        </w:rPr>
      </w:pPr>
    </w:p>
    <w:p w:rsidR="00391D87" w:rsidRDefault="00085D28" w:rsidP="00391D87">
      <w:pPr>
        <w:keepNext/>
        <w:spacing w:line="360" w:lineRule="auto"/>
        <w:rPr>
          <w:rFonts w:ascii="Arial" w:hAnsi="Arial" w:cs="Arial"/>
          <w:sz w:val="21"/>
          <w:szCs w:val="21"/>
        </w:rPr>
      </w:pPr>
      <w:r w:rsidRPr="00391D87">
        <w:rPr>
          <w:rFonts w:ascii="Arial" w:hAnsi="Arial" w:cs="Arial"/>
          <w:b/>
        </w:rPr>
        <w:t xml:space="preserve">Obvezna znanja: </w:t>
      </w:r>
      <w:r w:rsidR="00391D87">
        <w:rPr>
          <w:rFonts w:ascii="Arial" w:hAnsi="Arial" w:cs="Arial"/>
          <w:sz w:val="21"/>
          <w:szCs w:val="21"/>
        </w:rPr>
        <w:t>aktivno znanje slovenskega jezika</w:t>
      </w:r>
    </w:p>
    <w:p w:rsidR="005C4CEB" w:rsidRPr="00391D87" w:rsidRDefault="00085D28" w:rsidP="00EC4461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391D87">
        <w:rPr>
          <w:rFonts w:ascii="Arial" w:hAnsi="Arial" w:cs="Arial"/>
          <w:b/>
        </w:rPr>
        <w:t xml:space="preserve">Zahtevane delovne izkušnje: </w:t>
      </w:r>
      <w:r w:rsidR="006F1D55" w:rsidRPr="00391D87">
        <w:rPr>
          <w:rFonts w:ascii="Arial" w:hAnsi="Arial" w:cs="Arial"/>
          <w:b/>
        </w:rPr>
        <w:t>0</w:t>
      </w:r>
      <w:r w:rsidR="00391D87">
        <w:rPr>
          <w:rFonts w:ascii="Arial" w:hAnsi="Arial" w:cs="Arial"/>
          <w:b/>
        </w:rPr>
        <w:t xml:space="preserve"> mesecev</w:t>
      </w:r>
      <w:r w:rsidR="00391D87">
        <w:rPr>
          <w:rFonts w:ascii="Arial" w:hAnsi="Arial" w:cs="Arial"/>
          <w:b/>
        </w:rPr>
        <w:br/>
        <w:t xml:space="preserve">Poskusno delo: </w:t>
      </w:r>
      <w:r w:rsidR="009925EB">
        <w:rPr>
          <w:rFonts w:ascii="Arial" w:hAnsi="Arial" w:cs="Arial"/>
          <w:b/>
        </w:rPr>
        <w:t>1</w:t>
      </w:r>
      <w:r w:rsidRPr="00391D87">
        <w:rPr>
          <w:rFonts w:ascii="Arial" w:hAnsi="Arial" w:cs="Arial"/>
          <w:b/>
        </w:rPr>
        <w:t xml:space="preserve"> mesec</w:t>
      </w:r>
      <w:r w:rsidRPr="00391D87">
        <w:rPr>
          <w:rFonts w:ascii="Arial" w:hAnsi="Arial" w:cs="Arial"/>
          <w:b/>
        </w:rPr>
        <w:br/>
      </w:r>
    </w:p>
    <w:p w:rsidR="00391D87" w:rsidRPr="00391D87" w:rsidRDefault="00085D28" w:rsidP="00391D87">
      <w:pPr>
        <w:keepNext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391D87">
        <w:rPr>
          <w:rFonts w:ascii="Arial" w:hAnsi="Arial" w:cs="Arial"/>
        </w:rPr>
        <w:t>OPIS DEL IN NALOG:</w:t>
      </w:r>
    </w:p>
    <w:p w:rsidR="00A804A1" w:rsidRPr="00110EBD" w:rsidRDefault="00A804A1" w:rsidP="00A804A1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Pripravlja in čisti živila za termično obdelavo</w:t>
      </w:r>
      <w:r>
        <w:rPr>
          <w:rFonts w:ascii="Arial" w:hAnsi="Arial" w:cs="Arial"/>
          <w:sz w:val="21"/>
          <w:szCs w:val="21"/>
        </w:rPr>
        <w:t>,</w:t>
      </w:r>
      <w:r w:rsidRPr="00110EB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0EBD">
        <w:rPr>
          <w:rFonts w:ascii="Arial" w:hAnsi="Arial" w:cs="Arial"/>
          <w:sz w:val="21"/>
          <w:szCs w:val="21"/>
        </w:rPr>
        <w:t>porcionira</w:t>
      </w:r>
      <w:proofErr w:type="spellEnd"/>
      <w:r w:rsidRPr="00110EBD">
        <w:rPr>
          <w:rFonts w:ascii="Arial" w:hAnsi="Arial" w:cs="Arial"/>
          <w:sz w:val="21"/>
          <w:szCs w:val="21"/>
        </w:rPr>
        <w:t xml:space="preserve"> in deli obroke po programu in posebne obroke po navodilih vodje kuhinje in organizatorja </w:t>
      </w:r>
      <w:r>
        <w:rPr>
          <w:rFonts w:ascii="Arial" w:hAnsi="Arial" w:cs="Arial"/>
          <w:sz w:val="21"/>
          <w:szCs w:val="21"/>
        </w:rPr>
        <w:t xml:space="preserve">prehrane. </w:t>
      </w:r>
    </w:p>
    <w:p w:rsidR="00A804A1" w:rsidRPr="00110EBD" w:rsidRDefault="00A804A1" w:rsidP="00A804A1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Sprejema in ustrezno shranjuje ž</w:t>
      </w:r>
      <w:r>
        <w:rPr>
          <w:rFonts w:ascii="Arial" w:hAnsi="Arial" w:cs="Arial"/>
          <w:sz w:val="21"/>
          <w:szCs w:val="21"/>
        </w:rPr>
        <w:t>ivila in drug potreben material.</w:t>
      </w:r>
    </w:p>
    <w:p w:rsidR="00A804A1" w:rsidRPr="00110EBD" w:rsidRDefault="00A804A1" w:rsidP="00A804A1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Opravlja druga dela po navodilu vodstva vrtca oziroma organizatorja prehrane.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Aktivno sodeluje in uvaja novosti v proces dela v kuhinji po smernicah HACCP študije, skrbi za izboljšave</w:t>
      </w:r>
      <w:r>
        <w:rPr>
          <w:rFonts w:ascii="Arial" w:hAnsi="Arial" w:cs="Arial"/>
          <w:sz w:val="21"/>
          <w:szCs w:val="21"/>
        </w:rPr>
        <w:t>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Ob organiziranih prireditvah skrbi za pripravo prostorov, hrane in pogrinjkov.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Nadomešča vodjo kuhinje v nje</w:t>
      </w:r>
      <w:r>
        <w:rPr>
          <w:rFonts w:ascii="Arial" w:hAnsi="Arial" w:cs="Arial"/>
          <w:sz w:val="21"/>
          <w:szCs w:val="21"/>
        </w:rPr>
        <w:t>govi</w:t>
      </w:r>
      <w:r w:rsidRPr="00110EBD">
        <w:rPr>
          <w:rFonts w:ascii="Arial" w:hAnsi="Arial" w:cs="Arial"/>
          <w:sz w:val="21"/>
          <w:szCs w:val="21"/>
        </w:rPr>
        <w:t xml:space="preserve"> odsotnosti.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Izvaja druga kuharska opravila po dnevnem razporedu zadolžitev, ki ga pripravi vodja kuhinje ali drugi za to pristojen zaposleni.</w:t>
      </w:r>
    </w:p>
    <w:p w:rsidR="00A804A1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8536DE">
        <w:rPr>
          <w:rFonts w:ascii="Arial" w:hAnsi="Arial" w:cs="Arial"/>
          <w:sz w:val="21"/>
          <w:szCs w:val="21"/>
        </w:rPr>
        <w:t>Skrbi za čistočo kuhinjskega perila in svoje delovne obleke, za urejenost in osebno higieno.</w:t>
      </w:r>
    </w:p>
    <w:p w:rsidR="00A804A1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Dnevno čisti in vzdržuje kuhinjsko opremo, pribor, naprave, delovne pripomočke, delovne površine in ostali kuhinjski inventar ter pripadajoče prostore in pomiva ter shranjuje posodo</w:t>
      </w:r>
      <w:r>
        <w:rPr>
          <w:rFonts w:ascii="Arial" w:hAnsi="Arial" w:cs="Arial"/>
          <w:sz w:val="21"/>
          <w:szCs w:val="21"/>
        </w:rPr>
        <w:t xml:space="preserve">, skrbi za </w:t>
      </w:r>
      <w:r w:rsidRPr="00110EBD">
        <w:rPr>
          <w:rFonts w:ascii="Arial" w:hAnsi="Arial" w:cs="Arial"/>
          <w:sz w:val="21"/>
          <w:szCs w:val="21"/>
        </w:rPr>
        <w:t>izklop naprav pod električno napetostjo, zapre okna in zaklene vrata idr</w:t>
      </w:r>
      <w:r>
        <w:rPr>
          <w:rFonts w:ascii="Arial" w:hAnsi="Arial" w:cs="Arial"/>
          <w:sz w:val="21"/>
          <w:szCs w:val="21"/>
        </w:rPr>
        <w:t>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Pravilno uporablja in vzdržuje stroje in naprave, ki jih uporablja pri svojem delu (v skladu z navodili).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Redno spremlja strokovne novosti in zakonodajo.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Se sproti izpopolnjuje in izobražuje in spremlja novosti na področju HACCP študije ter jih uvaja v delo.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Opravlja druge naloge, ki so v zvezi z njeno osnovno zadolžitvijo po navodilih vodje kuhinje.</w:t>
      </w:r>
    </w:p>
    <w:p w:rsidR="00A804A1" w:rsidRPr="00110EBD" w:rsidRDefault="00A804A1" w:rsidP="00A804A1">
      <w:pPr>
        <w:keepNext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 xml:space="preserve">Opravlja druga dela po navodilu </w:t>
      </w:r>
      <w:r w:rsidRPr="00192F15">
        <w:rPr>
          <w:rFonts w:ascii="Arial" w:hAnsi="Arial" w:cs="Arial"/>
          <w:sz w:val="21"/>
          <w:szCs w:val="21"/>
        </w:rPr>
        <w:t>organizatorja prehrane</w:t>
      </w:r>
      <w:r w:rsidRPr="00110EBD">
        <w:rPr>
          <w:rFonts w:ascii="Arial" w:hAnsi="Arial" w:cs="Arial"/>
          <w:sz w:val="21"/>
          <w:szCs w:val="21"/>
        </w:rPr>
        <w:t xml:space="preserve"> in ravnatelja/ice.</w:t>
      </w:r>
    </w:p>
    <w:p w:rsidR="00A804A1" w:rsidRPr="00110EBD" w:rsidRDefault="00A804A1" w:rsidP="00A804A1">
      <w:pPr>
        <w:keepNext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10EBD">
        <w:rPr>
          <w:rFonts w:ascii="Arial" w:hAnsi="Arial" w:cs="Arial"/>
          <w:sz w:val="21"/>
          <w:szCs w:val="21"/>
        </w:rPr>
        <w:t>V nujnih primerih opravlja tudi naloge, ki sicer ne sodijo v celoti v opis njegovih delovnih nalog.</w:t>
      </w:r>
    </w:p>
    <w:p w:rsidR="00A804A1" w:rsidRDefault="00A804A1" w:rsidP="00A804A1">
      <w:pPr>
        <w:keepNext/>
        <w:jc w:val="both"/>
        <w:rPr>
          <w:rFonts w:ascii="Arial" w:hAnsi="Arial" w:cs="Arial"/>
          <w:sz w:val="21"/>
          <w:szCs w:val="21"/>
        </w:rPr>
      </w:pPr>
    </w:p>
    <w:p w:rsidR="00A804A1" w:rsidRDefault="00A804A1" w:rsidP="00A804A1">
      <w:pPr>
        <w:keepNext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Opravlja tudi druge naloge enake ali podobne zahtevnosti z delovnega področja organizacijske enote.</w:t>
      </w:r>
    </w:p>
    <w:p w:rsidR="00391D87" w:rsidRDefault="00A804A1" w:rsidP="00A804A1">
      <w:pPr>
        <w:keepNext/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V nujnih primerih opravlja tudi naloge, ki sicer ne sodijo v celoti v opis njegovih delovnih nalog.</w:t>
      </w:r>
    </w:p>
    <w:p w:rsidR="00220B6F" w:rsidRPr="00391D87" w:rsidRDefault="00220B6F" w:rsidP="00EC4461">
      <w:pPr>
        <w:spacing w:after="0" w:line="240" w:lineRule="auto"/>
        <w:rPr>
          <w:rFonts w:ascii="Arial" w:hAnsi="Arial" w:cs="Arial"/>
          <w:b/>
        </w:rPr>
      </w:pPr>
      <w:r w:rsidRPr="00391D87">
        <w:rPr>
          <w:rFonts w:ascii="Arial" w:hAnsi="Arial" w:cs="Arial"/>
          <w:b/>
        </w:rPr>
        <w:t xml:space="preserve">Objava prostega delovnega mesta: </w:t>
      </w:r>
      <w:r w:rsidR="00015905">
        <w:rPr>
          <w:rFonts w:ascii="Arial" w:hAnsi="Arial" w:cs="Arial"/>
          <w:b/>
        </w:rPr>
        <w:t>5.11.2019</w:t>
      </w:r>
    </w:p>
    <w:p w:rsidR="00220B6F" w:rsidRPr="00391D87" w:rsidRDefault="00220B6F" w:rsidP="00EC4461">
      <w:pPr>
        <w:spacing w:after="0" w:line="240" w:lineRule="auto"/>
        <w:rPr>
          <w:rFonts w:ascii="Arial" w:hAnsi="Arial" w:cs="Arial"/>
          <w:b/>
        </w:rPr>
      </w:pPr>
      <w:r w:rsidRPr="00391D87">
        <w:rPr>
          <w:rFonts w:ascii="Arial" w:hAnsi="Arial" w:cs="Arial"/>
          <w:b/>
        </w:rPr>
        <w:t xml:space="preserve">Rok za prijavo: do vključno </w:t>
      </w:r>
      <w:r w:rsidR="00015905">
        <w:rPr>
          <w:rFonts w:ascii="Arial" w:hAnsi="Arial" w:cs="Arial"/>
          <w:b/>
        </w:rPr>
        <w:t>13.11.2019</w:t>
      </w:r>
      <w:r w:rsidR="00EC4461" w:rsidRPr="00391D87">
        <w:rPr>
          <w:rFonts w:ascii="Arial" w:hAnsi="Arial" w:cs="Arial"/>
          <w:b/>
        </w:rPr>
        <w:br/>
      </w:r>
      <w:r w:rsidR="0025726C" w:rsidRPr="00391D87">
        <w:rPr>
          <w:rFonts w:ascii="Arial" w:hAnsi="Arial" w:cs="Arial"/>
          <w:b/>
        </w:rPr>
        <w:t xml:space="preserve">SKLIC: </w:t>
      </w:r>
      <w:r w:rsidR="00015905">
        <w:rPr>
          <w:rFonts w:ascii="Arial" w:hAnsi="Arial" w:cs="Arial"/>
          <w:b/>
        </w:rPr>
        <w:t>NR69593</w:t>
      </w:r>
      <w:bookmarkStart w:id="0" w:name="_GoBack"/>
      <w:bookmarkEnd w:id="0"/>
    </w:p>
    <w:p w:rsidR="0025726C" w:rsidRPr="00391D87" w:rsidRDefault="0025726C" w:rsidP="00EC4461">
      <w:pPr>
        <w:spacing w:after="0" w:line="240" w:lineRule="auto"/>
        <w:rPr>
          <w:rFonts w:ascii="Arial" w:hAnsi="Arial" w:cs="Arial"/>
          <w:b/>
        </w:rPr>
      </w:pPr>
    </w:p>
    <w:p w:rsidR="005C4CEB" w:rsidRPr="00391D87" w:rsidRDefault="00C01D7B" w:rsidP="00404F0E">
      <w:pPr>
        <w:spacing w:after="0" w:line="240" w:lineRule="auto"/>
        <w:rPr>
          <w:rFonts w:ascii="Arial" w:hAnsi="Arial" w:cs="Arial"/>
        </w:rPr>
      </w:pPr>
      <w:r w:rsidRPr="00391D87">
        <w:rPr>
          <w:rFonts w:ascii="Arial" w:hAnsi="Arial" w:cs="Arial"/>
          <w:b/>
        </w:rPr>
        <w:t xml:space="preserve">Kandidati naj pošljejo </w:t>
      </w:r>
      <w:r w:rsidRPr="00391D87">
        <w:rPr>
          <w:rFonts w:ascii="Arial" w:hAnsi="Arial" w:cs="Arial"/>
          <w:b/>
          <w:u w:val="single"/>
        </w:rPr>
        <w:t>prošnjo z življenjepisom</w:t>
      </w:r>
      <w:r w:rsidRPr="00391D87">
        <w:rPr>
          <w:rFonts w:ascii="Arial" w:hAnsi="Arial" w:cs="Arial"/>
          <w:b/>
        </w:rPr>
        <w:t xml:space="preserve"> na</w:t>
      </w:r>
      <w:r w:rsidR="006F1D55" w:rsidRPr="00391D87">
        <w:rPr>
          <w:rFonts w:ascii="Arial" w:hAnsi="Arial" w:cs="Arial"/>
          <w:b/>
        </w:rPr>
        <w:t xml:space="preserve"> e-naslov</w:t>
      </w:r>
      <w:r w:rsidRPr="00391D87">
        <w:rPr>
          <w:rFonts w:ascii="Arial" w:hAnsi="Arial" w:cs="Arial"/>
          <w:b/>
        </w:rPr>
        <w:t>:</w:t>
      </w:r>
      <w:r w:rsidR="00A804A1">
        <w:rPr>
          <w:rFonts w:ascii="Arial" w:hAnsi="Arial" w:cs="Arial"/>
          <w:b/>
        </w:rPr>
        <w:t xml:space="preserve"> </w:t>
      </w:r>
      <w:hyperlink r:id="rId5" w:history="1">
        <w:r w:rsidRPr="00391D87">
          <w:rPr>
            <w:rStyle w:val="Hiperpovezava"/>
            <w:rFonts w:ascii="Arial" w:hAnsi="Arial" w:cs="Arial"/>
            <w:b/>
          </w:rPr>
          <w:t>info@vrtec-trzic.si</w:t>
        </w:r>
      </w:hyperlink>
    </w:p>
    <w:sectPr w:rsidR="005C4CEB" w:rsidRPr="0039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8E0E9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C37F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54280F"/>
    <w:multiLevelType w:val="hybridMultilevel"/>
    <w:tmpl w:val="45E02828"/>
    <w:lvl w:ilvl="0" w:tplc="3B440E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2A4F2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B7C5C"/>
    <w:multiLevelType w:val="hybridMultilevel"/>
    <w:tmpl w:val="51C0A564"/>
    <w:lvl w:ilvl="0" w:tplc="7A62A4F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4ACA"/>
    <w:multiLevelType w:val="hybridMultilevel"/>
    <w:tmpl w:val="EAF2FE8E"/>
    <w:lvl w:ilvl="0" w:tplc="BA7E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D3D74"/>
    <w:multiLevelType w:val="hybridMultilevel"/>
    <w:tmpl w:val="74ECF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1CD"/>
    <w:multiLevelType w:val="hybridMultilevel"/>
    <w:tmpl w:val="4ABED092"/>
    <w:lvl w:ilvl="0" w:tplc="7A62A4F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53405"/>
    <w:multiLevelType w:val="hybridMultilevel"/>
    <w:tmpl w:val="DC92753C"/>
    <w:lvl w:ilvl="0" w:tplc="E5385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F03D0"/>
    <w:multiLevelType w:val="hybridMultilevel"/>
    <w:tmpl w:val="E0A82540"/>
    <w:lvl w:ilvl="0" w:tplc="7A62A4F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F3A"/>
    <w:multiLevelType w:val="hybridMultilevel"/>
    <w:tmpl w:val="B3EE4EA8"/>
    <w:lvl w:ilvl="0" w:tplc="7658AD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568B7"/>
    <w:multiLevelType w:val="singleLevel"/>
    <w:tmpl w:val="0424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CE41CF"/>
    <w:multiLevelType w:val="hybridMultilevel"/>
    <w:tmpl w:val="A664BF18"/>
    <w:lvl w:ilvl="0" w:tplc="7658AD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33BA3"/>
    <w:multiLevelType w:val="hybridMultilevel"/>
    <w:tmpl w:val="31C6C926"/>
    <w:lvl w:ilvl="0" w:tplc="0178C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F14B8"/>
    <w:multiLevelType w:val="hybridMultilevel"/>
    <w:tmpl w:val="01EC162E"/>
    <w:lvl w:ilvl="0" w:tplc="7658AD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43FA1"/>
    <w:multiLevelType w:val="hybridMultilevel"/>
    <w:tmpl w:val="7128893C"/>
    <w:lvl w:ilvl="0" w:tplc="7658AD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519A"/>
    <w:multiLevelType w:val="hybridMultilevel"/>
    <w:tmpl w:val="76BA3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91"/>
    <w:rsid w:val="00015905"/>
    <w:rsid w:val="00085D28"/>
    <w:rsid w:val="001C6CD2"/>
    <w:rsid w:val="00220B6F"/>
    <w:rsid w:val="002465F9"/>
    <w:rsid w:val="0025726C"/>
    <w:rsid w:val="00375795"/>
    <w:rsid w:val="00391D87"/>
    <w:rsid w:val="003C1B46"/>
    <w:rsid w:val="003D00D0"/>
    <w:rsid w:val="00404F0E"/>
    <w:rsid w:val="00503CA6"/>
    <w:rsid w:val="00504D69"/>
    <w:rsid w:val="005964F1"/>
    <w:rsid w:val="005C4CEB"/>
    <w:rsid w:val="00601BE4"/>
    <w:rsid w:val="006362CA"/>
    <w:rsid w:val="006F1D55"/>
    <w:rsid w:val="007D3DED"/>
    <w:rsid w:val="00906D91"/>
    <w:rsid w:val="00931A54"/>
    <w:rsid w:val="00935191"/>
    <w:rsid w:val="009925EB"/>
    <w:rsid w:val="00A17BD2"/>
    <w:rsid w:val="00A804A1"/>
    <w:rsid w:val="00B466FB"/>
    <w:rsid w:val="00C01D7B"/>
    <w:rsid w:val="00C329F8"/>
    <w:rsid w:val="00C821B6"/>
    <w:rsid w:val="00CA05AB"/>
    <w:rsid w:val="00D16136"/>
    <w:rsid w:val="00D94D87"/>
    <w:rsid w:val="00DC3E9C"/>
    <w:rsid w:val="00DE723A"/>
    <w:rsid w:val="00E659DC"/>
    <w:rsid w:val="00EC4461"/>
    <w:rsid w:val="00EE634A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52A8-F904-4527-B81C-90E429F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29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rtec-trzi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Kristina Lindav</cp:lastModifiedBy>
  <cp:revision>5</cp:revision>
  <dcterms:created xsi:type="dcterms:W3CDTF">2019-10-29T12:43:00Z</dcterms:created>
  <dcterms:modified xsi:type="dcterms:W3CDTF">2019-11-05T07:07:00Z</dcterms:modified>
</cp:coreProperties>
</file>